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C2" w:rsidRPr="004253BA" w:rsidRDefault="00214388" w:rsidP="00823CC2">
      <w:r>
        <w:t>F</w:t>
      </w:r>
      <w:r w:rsidR="00823CC2" w:rsidRPr="004253BA">
        <w:t>aits sur l’analphabétisme</w:t>
      </w:r>
    </w:p>
    <w:p w:rsidR="00823CC2" w:rsidRPr="004253BA" w:rsidRDefault="00823CC2" w:rsidP="00823CC2">
      <w:pPr>
        <w:rPr>
          <w:lang w:val="fr-FR"/>
        </w:rPr>
      </w:pPr>
      <w:r>
        <w:t>L</w:t>
      </w:r>
      <w:r w:rsidRPr="004253BA">
        <w:t>'analphabétisme est une faible capacité de traitement de l'écrit qui nuit au bon fonctionnement en société, tant sur le plan personnel que social et professionnel.</w:t>
      </w:r>
      <w:r>
        <w:t xml:space="preserve"> </w:t>
      </w:r>
      <w:r w:rsidRPr="004253BA">
        <w:t>Nous n’incluons donc plus dans cette définition seulement les personnes qui ne savent ni lire</w:t>
      </w:r>
      <w:r>
        <w:t>,</w:t>
      </w:r>
      <w:r w:rsidRPr="004253BA">
        <w:t xml:space="preserve"> ni écrire ni calculer. </w:t>
      </w:r>
    </w:p>
    <w:p w:rsidR="00823CC2" w:rsidRPr="00F307BE" w:rsidRDefault="00823CC2" w:rsidP="00823CC2">
      <w:r w:rsidRPr="00F307BE">
        <w:t xml:space="preserve">Savez-vous que </w:t>
      </w:r>
      <w:r>
        <w:t>des millions de Canadiens adultes</w:t>
      </w:r>
      <w:r w:rsidR="00C61B6C">
        <w:t>, dont 20 p. 100 des Québécois,</w:t>
      </w:r>
      <w:r>
        <w:t xml:space="preserve"> </w:t>
      </w:r>
      <w:r w:rsidR="00C61B6C">
        <w:t xml:space="preserve"> </w:t>
      </w:r>
      <w:r>
        <w:t>ont de la difficulté à lire</w:t>
      </w:r>
      <w:r w:rsidRPr="00F307BE">
        <w:t xml:space="preserve"> </w:t>
      </w:r>
      <w:r>
        <w:t>et à écrire même les choses les plus simples</w:t>
      </w:r>
      <w:r w:rsidRPr="00F307BE">
        <w:t xml:space="preserve">? </w:t>
      </w:r>
      <w:r>
        <w:t>Ces gens sont incapables de remplir une demande d’emploi</w:t>
      </w:r>
      <w:r w:rsidRPr="00F307BE">
        <w:t xml:space="preserve">, </w:t>
      </w:r>
      <w:r>
        <w:t>de lire les panneaux de circulation, les bulletins de vote ou le menu d’un restaurant</w:t>
      </w:r>
      <w:r w:rsidRPr="00F307BE">
        <w:t xml:space="preserve">. </w:t>
      </w:r>
      <w:r>
        <w:t>Les personnes les plus limitées ont aussi d’énormes difficultés avec les tâches faisant appel aux mathématiques.</w:t>
      </w:r>
    </w:p>
    <w:p w:rsidR="00823CC2" w:rsidRDefault="00823CC2" w:rsidP="00823CC2">
      <w:r>
        <w:t>Des millions d’autres personnes ont des capacités si élémentaires qu’elles ont de la difficulté à suivre les directives pour les médicaments et à comprendre les indications écrites venant de fournisseurs de soins de santé. Pour eux, ce manque est dangereux pour leur santé.</w:t>
      </w:r>
    </w:p>
    <w:p w:rsidR="00823CC2" w:rsidRPr="004253BA" w:rsidRDefault="00C61B6C" w:rsidP="00823CC2">
      <w:pPr>
        <w:rPr>
          <w:lang w:val="fr-FR"/>
        </w:rPr>
      </w:pPr>
      <w:r>
        <w:t xml:space="preserve">Et la situation s’aggrave.  Ainsi, les États-Unis </w:t>
      </w:r>
      <w:r w:rsidR="00924DCE">
        <w:t>sont passés au</w:t>
      </w:r>
      <w:r>
        <w:t xml:space="preserve"> 49</w:t>
      </w:r>
      <w:r w:rsidRPr="00C61B6C">
        <w:rPr>
          <w:vertAlign w:val="superscript"/>
        </w:rPr>
        <w:t>ième</w:t>
      </w:r>
      <w:r>
        <w:t xml:space="preserve"> </w:t>
      </w:r>
      <w:r w:rsidR="00924DCE">
        <w:t>rang d</w:t>
      </w:r>
      <w:r>
        <w:t>es 156 pays membres des Nations Unies</w:t>
      </w:r>
      <w:r w:rsidR="00924DCE">
        <w:t xml:space="preserve"> </w:t>
      </w:r>
      <w:r w:rsidR="0082403C">
        <w:t xml:space="preserve">pour ce qui concerne le taux d’analphabétisme, soit un recul de 18 places depuis 1950. </w:t>
      </w:r>
      <w:r w:rsidR="009C6C31">
        <w:t>En même temps, le monde du travail exige des compétences de plus en plus poussées</w:t>
      </w:r>
      <w:r w:rsidR="0082403C">
        <w:t>.</w:t>
      </w:r>
    </w:p>
    <w:p w:rsidR="00963520" w:rsidRPr="004253BA" w:rsidRDefault="004253BA" w:rsidP="002A5927">
      <w:r>
        <w:t>Analphabétisme et pauvreté</w:t>
      </w:r>
    </w:p>
    <w:p w:rsidR="00963520" w:rsidRPr="004253BA" w:rsidRDefault="00F279D9" w:rsidP="002A5927">
      <w:r>
        <w:t>Selon</w:t>
      </w:r>
      <w:r w:rsidR="001F42C8">
        <w:t xml:space="preserve"> une étude</w:t>
      </w:r>
      <w:r>
        <w:t xml:space="preserve"> récente</w:t>
      </w:r>
      <w:r w:rsidR="001F42C8">
        <w:t xml:space="preserve">, près de la moitié des adultes </w:t>
      </w:r>
      <w:r>
        <w:t>les moins alphabétisés</w:t>
      </w:r>
      <w:r w:rsidR="001F42C8">
        <w:t xml:space="preserve"> </w:t>
      </w:r>
      <w:r>
        <w:t>vivent</w:t>
      </w:r>
      <w:r w:rsidR="001F42C8">
        <w:t xml:space="preserve"> dans la pauvreté, comparativement à moins de 10 % de ceux des niveaux plus élevés.</w:t>
      </w:r>
      <w:r w:rsidR="00963520" w:rsidRPr="004253BA">
        <w:t xml:space="preserve"> </w:t>
      </w:r>
      <w:r>
        <w:t>Près du</w:t>
      </w:r>
      <w:r w:rsidR="001F42C8">
        <w:t xml:space="preserve"> quart des </w:t>
      </w:r>
      <w:r w:rsidR="00C66389">
        <w:t>analphabètes</w:t>
      </w:r>
      <w:r w:rsidR="001F42C8">
        <w:t xml:space="preserve"> </w:t>
      </w:r>
      <w:r>
        <w:t>sont</w:t>
      </w:r>
      <w:r w:rsidR="001F42C8">
        <w:t xml:space="preserve"> de nouveaux immigrants</w:t>
      </w:r>
      <w:r>
        <w:t>, les</w:t>
      </w:r>
      <w:r w:rsidR="001F42C8">
        <w:t xml:space="preserve"> deux tiers n’</w:t>
      </w:r>
      <w:r>
        <w:t>ont</w:t>
      </w:r>
      <w:r w:rsidR="001F42C8">
        <w:t xml:space="preserve"> pas terminé </w:t>
      </w:r>
      <w:r>
        <w:t>le</w:t>
      </w:r>
      <w:r w:rsidR="001F42C8">
        <w:t xml:space="preserve"> secondaire et </w:t>
      </w:r>
      <w:r w:rsidR="00C66389">
        <w:t>beaucoup</w:t>
      </w:r>
      <w:r>
        <w:t xml:space="preserve"> ont plus</w:t>
      </w:r>
      <w:r w:rsidR="001F42C8">
        <w:t xml:space="preserve"> de 65 ans</w:t>
      </w:r>
      <w:r w:rsidR="00963520" w:rsidRPr="004253BA">
        <w:t xml:space="preserve">. </w:t>
      </w:r>
    </w:p>
    <w:p w:rsidR="00963520" w:rsidRPr="004253BA" w:rsidRDefault="00963520" w:rsidP="00B73D5E">
      <w:pPr>
        <w:pStyle w:val="Paragraphedeliste"/>
        <w:numPr>
          <w:ilvl w:val="0"/>
          <w:numId w:val="10"/>
        </w:numPr>
      </w:pPr>
      <w:r w:rsidRPr="004253BA">
        <w:t>43</w:t>
      </w:r>
      <w:r w:rsidR="001F42C8">
        <w:t xml:space="preserve"> </w:t>
      </w:r>
      <w:r w:rsidRPr="004253BA">
        <w:t xml:space="preserve">% </w:t>
      </w:r>
      <w:r w:rsidR="001F42C8">
        <w:t xml:space="preserve">des </w:t>
      </w:r>
      <w:r w:rsidR="002D2C0B">
        <w:t>analphabètes</w:t>
      </w:r>
      <w:r w:rsidR="002D2C0B">
        <w:t xml:space="preserve"> </w:t>
      </w:r>
      <w:r w:rsidR="001F42C8">
        <w:t>vivent dans la pauvreté</w:t>
      </w:r>
      <w:r w:rsidRPr="004253BA">
        <w:t xml:space="preserve">. </w:t>
      </w:r>
    </w:p>
    <w:p w:rsidR="00963520" w:rsidRPr="004253BA" w:rsidRDefault="00963520" w:rsidP="00B73D5E">
      <w:pPr>
        <w:pStyle w:val="Paragraphedeliste"/>
        <w:numPr>
          <w:ilvl w:val="0"/>
          <w:numId w:val="10"/>
        </w:numPr>
      </w:pPr>
      <w:r w:rsidRPr="004253BA">
        <w:t>17</w:t>
      </w:r>
      <w:r w:rsidR="001F42C8">
        <w:t xml:space="preserve"> </w:t>
      </w:r>
      <w:r w:rsidRPr="004253BA">
        <w:t xml:space="preserve">% </w:t>
      </w:r>
      <w:r w:rsidR="002D2C0B">
        <w:t>des analphabètes</w:t>
      </w:r>
      <w:r w:rsidR="002D2C0B">
        <w:t xml:space="preserve"> </w:t>
      </w:r>
      <w:r w:rsidR="001F42C8">
        <w:t>vivent de l’aide sociale</w:t>
      </w:r>
      <w:r w:rsidRPr="004253BA">
        <w:t xml:space="preserve">. </w:t>
      </w:r>
    </w:p>
    <w:p w:rsidR="00963520" w:rsidRPr="004253BA" w:rsidRDefault="00963520" w:rsidP="00B73D5E">
      <w:pPr>
        <w:pStyle w:val="Paragraphedeliste"/>
        <w:numPr>
          <w:ilvl w:val="0"/>
          <w:numId w:val="10"/>
        </w:numPr>
      </w:pPr>
      <w:r w:rsidRPr="004253BA">
        <w:t>70</w:t>
      </w:r>
      <w:r w:rsidR="001F42C8">
        <w:t xml:space="preserve"> </w:t>
      </w:r>
      <w:r w:rsidRPr="004253BA">
        <w:t xml:space="preserve">% </w:t>
      </w:r>
      <w:r w:rsidR="002D2C0B">
        <w:t>des analphabètes</w:t>
      </w:r>
      <w:bookmarkStart w:id="0" w:name="_GoBack"/>
      <w:bookmarkEnd w:id="0"/>
      <w:r w:rsidR="001F42C8">
        <w:t xml:space="preserve"> n’ont pas d’emploi</w:t>
      </w:r>
      <w:r w:rsidR="000957A2">
        <w:t xml:space="preserve"> stable</w:t>
      </w:r>
      <w:r w:rsidR="00F66E59">
        <w:t>.</w:t>
      </w:r>
    </w:p>
    <w:p w:rsidR="00963520" w:rsidRPr="004253BA" w:rsidRDefault="001F42C8" w:rsidP="002A5927">
      <w:r>
        <w:t>Alphabétisation et enfants</w:t>
      </w:r>
    </w:p>
    <w:p w:rsidR="00586B4B" w:rsidRPr="004253BA" w:rsidRDefault="00586B4B" w:rsidP="00586B4B">
      <w:r>
        <w:t>À mesure que le niveau d’instruction des adultes s’accroît, la réussite scolaire de leurs enfants s’améliore aussi. Aider les adultes analphabètes à acquérir des aptitudes fondamentales a des répercussions directes et mesurables</w:t>
      </w:r>
      <w:r w:rsidRPr="004253BA">
        <w:t xml:space="preserve"> </w:t>
      </w:r>
      <w:r>
        <w:t>sur l’éducation et la qualité de vie de leurs enfants.</w:t>
      </w:r>
      <w:r w:rsidRPr="00EA05A5">
        <w:t xml:space="preserve"> </w:t>
      </w:r>
      <w:r>
        <w:t>La pauvreté accroît le risque en matière de bas niveaux d’alphabétisation.</w:t>
      </w:r>
    </w:p>
    <w:p w:rsidR="00676135" w:rsidRPr="004253BA" w:rsidRDefault="00747C02" w:rsidP="002A5927">
      <w:r>
        <w:t>Comment aider</w:t>
      </w:r>
      <w:r w:rsidR="008E0CFC" w:rsidRPr="004253BA">
        <w:t>?</w:t>
      </w:r>
      <w:r w:rsidR="00676135" w:rsidRPr="004253BA">
        <w:t xml:space="preserve"> </w:t>
      </w:r>
    </w:p>
    <w:p w:rsidR="00676135" w:rsidRPr="004253BA" w:rsidRDefault="000A0779" w:rsidP="002A5927">
      <w:r w:rsidRPr="004253BA">
        <w:rPr>
          <w:rFonts w:ascii="Calibri" w:eastAsia="Calibri" w:hAnsi="Calibri" w:cs="Times New Roman"/>
          <w:b/>
        </w:rPr>
        <w:t xml:space="preserve">Lire avec votre enfant. </w:t>
      </w:r>
      <w:r w:rsidRPr="004253BA">
        <w:rPr>
          <w:rFonts w:ascii="Calibri" w:eastAsia="Calibri" w:hAnsi="Calibri" w:cs="Times New Roman"/>
        </w:rPr>
        <w:t xml:space="preserve">Les parents sont les premiers et les meilleurs professeurs </w:t>
      </w:r>
      <w:r w:rsidR="000A3E2D">
        <w:rPr>
          <w:rFonts w:ascii="Calibri" w:eastAsia="Calibri" w:hAnsi="Calibri" w:cs="Times New Roman"/>
        </w:rPr>
        <w:t>pour</w:t>
      </w:r>
      <w:r w:rsidRPr="004253BA">
        <w:rPr>
          <w:rFonts w:ascii="Calibri" w:eastAsia="Calibri" w:hAnsi="Calibri" w:cs="Times New Roman"/>
        </w:rPr>
        <w:t xml:space="preserve"> le</w:t>
      </w:r>
      <w:r w:rsidR="000A3E2D">
        <w:rPr>
          <w:rFonts w:ascii="Calibri" w:eastAsia="Calibri" w:hAnsi="Calibri" w:cs="Times New Roman"/>
        </w:rPr>
        <w:t>ur</w:t>
      </w:r>
      <w:r w:rsidRPr="004253BA">
        <w:rPr>
          <w:rFonts w:ascii="Calibri" w:eastAsia="Calibri" w:hAnsi="Calibri" w:cs="Times New Roman"/>
        </w:rPr>
        <w:t xml:space="preserve">s enfants. </w:t>
      </w:r>
      <w:r w:rsidR="000A3E2D">
        <w:rPr>
          <w:rFonts w:ascii="Calibri" w:eastAsia="Calibri" w:hAnsi="Calibri" w:cs="Times New Roman"/>
        </w:rPr>
        <w:t>Ceux</w:t>
      </w:r>
      <w:r w:rsidRPr="004253BA">
        <w:rPr>
          <w:rFonts w:ascii="Calibri" w:eastAsia="Calibri" w:hAnsi="Calibri" w:cs="Times New Roman"/>
        </w:rPr>
        <w:t xml:space="preserve"> qui </w:t>
      </w:r>
      <w:r w:rsidR="00C10944">
        <w:rPr>
          <w:rFonts w:ascii="Calibri" w:eastAsia="Calibri" w:hAnsi="Calibri" w:cs="Times New Roman"/>
        </w:rPr>
        <w:t>privilégient</w:t>
      </w:r>
      <w:r w:rsidRPr="004253BA">
        <w:rPr>
          <w:rFonts w:ascii="Calibri" w:eastAsia="Calibri" w:hAnsi="Calibri" w:cs="Times New Roman"/>
        </w:rPr>
        <w:t xml:space="preserve"> la lecture ont </w:t>
      </w:r>
      <w:r w:rsidR="00C10944">
        <w:rPr>
          <w:rFonts w:ascii="Calibri" w:eastAsia="Calibri" w:hAnsi="Calibri" w:cs="Times New Roman"/>
        </w:rPr>
        <w:t>plus de chance</w:t>
      </w:r>
      <w:r w:rsidRPr="004253BA">
        <w:rPr>
          <w:rFonts w:ascii="Calibri" w:eastAsia="Calibri" w:hAnsi="Calibri" w:cs="Times New Roman"/>
        </w:rPr>
        <w:t xml:space="preserve"> d’avoir des enfants </w:t>
      </w:r>
      <w:r w:rsidR="00C10944">
        <w:rPr>
          <w:rFonts w:ascii="Calibri" w:eastAsia="Calibri" w:hAnsi="Calibri" w:cs="Times New Roman"/>
        </w:rPr>
        <w:t>plus alphabétisés que la</w:t>
      </w:r>
      <w:r w:rsidRPr="004253BA">
        <w:rPr>
          <w:rFonts w:ascii="Calibri" w:eastAsia="Calibri" w:hAnsi="Calibri" w:cs="Times New Roman"/>
        </w:rPr>
        <w:t xml:space="preserve"> moyenne.</w:t>
      </w:r>
    </w:p>
    <w:p w:rsidR="00676135" w:rsidRPr="004253BA" w:rsidRDefault="000A0779" w:rsidP="002A5927">
      <w:r w:rsidRPr="004253BA">
        <w:rPr>
          <w:rFonts w:ascii="Calibri" w:eastAsia="Calibri" w:hAnsi="Calibri" w:cs="Times New Roman"/>
          <w:b/>
        </w:rPr>
        <w:t xml:space="preserve">Devenez tuteur bénévole. </w:t>
      </w:r>
      <w:r w:rsidRPr="004253BA">
        <w:rPr>
          <w:rFonts w:ascii="Calibri" w:eastAsia="Calibri" w:hAnsi="Calibri" w:cs="Times New Roman"/>
        </w:rPr>
        <w:t xml:space="preserve">De nombreux programmes d’alphabétisation ont </w:t>
      </w:r>
      <w:r w:rsidR="000A3E2D">
        <w:rPr>
          <w:rFonts w:ascii="Calibri" w:eastAsia="Calibri" w:hAnsi="Calibri" w:cs="Times New Roman"/>
        </w:rPr>
        <w:t>peu</w:t>
      </w:r>
      <w:r w:rsidRPr="004253BA">
        <w:rPr>
          <w:rFonts w:ascii="Calibri" w:eastAsia="Calibri" w:hAnsi="Calibri" w:cs="Times New Roman"/>
        </w:rPr>
        <w:t xml:space="preserve"> de moyens et dépendent des membres de l</w:t>
      </w:r>
      <w:r w:rsidR="001D58A0">
        <w:rPr>
          <w:rFonts w:ascii="Calibri" w:eastAsia="Calibri" w:hAnsi="Calibri" w:cs="Times New Roman"/>
        </w:rPr>
        <w:t>eur</w:t>
      </w:r>
      <w:r w:rsidRPr="004253BA">
        <w:rPr>
          <w:rFonts w:ascii="Calibri" w:eastAsia="Calibri" w:hAnsi="Calibri" w:cs="Times New Roman"/>
        </w:rPr>
        <w:t xml:space="preserve"> communauté</w:t>
      </w:r>
      <w:r w:rsidR="001D58A0">
        <w:rPr>
          <w:rFonts w:ascii="Calibri" w:eastAsia="Calibri" w:hAnsi="Calibri" w:cs="Times New Roman"/>
        </w:rPr>
        <w:t>.</w:t>
      </w:r>
      <w:r w:rsidRPr="004253BA">
        <w:rPr>
          <w:rFonts w:ascii="Calibri" w:eastAsia="Calibri" w:hAnsi="Calibri" w:cs="Times New Roman"/>
        </w:rPr>
        <w:t xml:space="preserve"> Ils sont</w:t>
      </w:r>
      <w:r w:rsidR="000A3E2D">
        <w:rPr>
          <w:rFonts w:ascii="Calibri" w:eastAsia="Calibri" w:hAnsi="Calibri" w:cs="Times New Roman"/>
        </w:rPr>
        <w:t xml:space="preserve"> donc</w:t>
      </w:r>
      <w:r w:rsidRPr="004253BA">
        <w:rPr>
          <w:rFonts w:ascii="Calibri" w:eastAsia="Calibri" w:hAnsi="Calibri" w:cs="Times New Roman"/>
        </w:rPr>
        <w:t xml:space="preserve"> heureux de pouvoir form</w:t>
      </w:r>
      <w:r w:rsidR="000A3E2D">
        <w:rPr>
          <w:rFonts w:ascii="Calibri" w:eastAsia="Calibri" w:hAnsi="Calibri" w:cs="Times New Roman"/>
        </w:rPr>
        <w:t xml:space="preserve">er </w:t>
      </w:r>
      <w:r w:rsidR="00C36CAA">
        <w:rPr>
          <w:rFonts w:ascii="Calibri" w:eastAsia="Calibri" w:hAnsi="Calibri" w:cs="Times New Roman"/>
        </w:rPr>
        <w:t>des</w:t>
      </w:r>
      <w:r w:rsidRPr="004253BA">
        <w:rPr>
          <w:rFonts w:ascii="Calibri" w:eastAsia="Calibri" w:hAnsi="Calibri" w:cs="Times New Roman"/>
        </w:rPr>
        <w:t xml:space="preserve"> bénévoles.</w:t>
      </w:r>
      <w:r w:rsidR="00676135" w:rsidRPr="004253BA">
        <w:t xml:space="preserve"> </w:t>
      </w:r>
    </w:p>
    <w:p w:rsidR="00676135" w:rsidRPr="004253BA" w:rsidRDefault="000A0779" w:rsidP="002A5927">
      <w:r w:rsidRPr="004253BA">
        <w:rPr>
          <w:rFonts w:ascii="Calibri" w:eastAsia="Calibri" w:hAnsi="Calibri" w:cs="Times New Roman"/>
          <w:b/>
        </w:rPr>
        <w:lastRenderedPageBreak/>
        <w:t>Soutenez un programme.</w:t>
      </w:r>
      <w:r w:rsidRPr="004253BA">
        <w:rPr>
          <w:rFonts w:ascii="Calibri" w:eastAsia="Calibri" w:hAnsi="Calibri" w:cs="Times New Roman"/>
        </w:rPr>
        <w:t xml:space="preserve"> De nombreux programmes </w:t>
      </w:r>
      <w:r w:rsidR="000D0BA5">
        <w:rPr>
          <w:rFonts w:ascii="Calibri" w:eastAsia="Calibri" w:hAnsi="Calibri" w:cs="Times New Roman"/>
        </w:rPr>
        <w:t>apprécient</w:t>
      </w:r>
      <w:r w:rsidRPr="004253BA">
        <w:rPr>
          <w:rFonts w:ascii="Calibri" w:eastAsia="Calibri" w:hAnsi="Calibri" w:cs="Times New Roman"/>
        </w:rPr>
        <w:t xml:space="preserve"> recevoir de l’aide pour répondre au téléphone et </w:t>
      </w:r>
      <w:r w:rsidR="002220BA">
        <w:rPr>
          <w:rFonts w:ascii="Calibri" w:eastAsia="Calibri" w:hAnsi="Calibri" w:cs="Times New Roman"/>
        </w:rPr>
        <w:t>s’occuper des questions</w:t>
      </w:r>
      <w:r w:rsidRPr="004253BA">
        <w:rPr>
          <w:rFonts w:ascii="Calibri" w:eastAsia="Calibri" w:hAnsi="Calibri" w:cs="Times New Roman"/>
        </w:rPr>
        <w:t xml:space="preserve"> administratives.</w:t>
      </w:r>
    </w:p>
    <w:p w:rsidR="000A0779" w:rsidRPr="004253BA" w:rsidRDefault="000A0779" w:rsidP="000A0779">
      <w:pPr>
        <w:rPr>
          <w:rFonts w:ascii="Calibri" w:eastAsia="Calibri" w:hAnsi="Calibri" w:cs="Times New Roman"/>
        </w:rPr>
      </w:pPr>
      <w:r w:rsidRPr="004253BA">
        <w:rPr>
          <w:rFonts w:ascii="Calibri" w:eastAsia="Calibri" w:hAnsi="Calibri" w:cs="Times New Roman"/>
          <w:b/>
        </w:rPr>
        <w:t xml:space="preserve">« Adoptez un apprenant ». </w:t>
      </w:r>
      <w:r w:rsidRPr="004253BA">
        <w:rPr>
          <w:rFonts w:ascii="Calibri" w:eastAsia="Calibri" w:hAnsi="Calibri" w:cs="Times New Roman"/>
        </w:rPr>
        <w:t>Certains programmes encouragent « </w:t>
      </w:r>
      <w:r w:rsidR="00C36CAA">
        <w:rPr>
          <w:rFonts w:ascii="Calibri" w:eastAsia="Calibri" w:hAnsi="Calibri" w:cs="Times New Roman"/>
        </w:rPr>
        <w:t>l’</w:t>
      </w:r>
      <w:r w:rsidRPr="004253BA">
        <w:rPr>
          <w:rFonts w:ascii="Calibri" w:eastAsia="Calibri" w:hAnsi="Calibri" w:cs="Times New Roman"/>
        </w:rPr>
        <w:t>adopt</w:t>
      </w:r>
      <w:r w:rsidR="00C36CAA">
        <w:rPr>
          <w:rFonts w:ascii="Calibri" w:eastAsia="Calibri" w:hAnsi="Calibri" w:cs="Times New Roman"/>
        </w:rPr>
        <w:t>ion</w:t>
      </w:r>
      <w:r w:rsidRPr="004253BA">
        <w:rPr>
          <w:rFonts w:ascii="Calibri" w:eastAsia="Calibri" w:hAnsi="Calibri" w:cs="Times New Roman"/>
        </w:rPr>
        <w:t xml:space="preserve"> » </w:t>
      </w:r>
      <w:r w:rsidR="00C36CAA">
        <w:rPr>
          <w:rFonts w:ascii="Calibri" w:eastAsia="Calibri" w:hAnsi="Calibri" w:cs="Times New Roman"/>
        </w:rPr>
        <w:t>d’un</w:t>
      </w:r>
      <w:r w:rsidRPr="004253BA">
        <w:rPr>
          <w:rFonts w:ascii="Calibri" w:eastAsia="Calibri" w:hAnsi="Calibri" w:cs="Times New Roman"/>
        </w:rPr>
        <w:t xml:space="preserve"> apprenant. Pour un montant annuel fixe, chaque donateur est mis en </w:t>
      </w:r>
      <w:r w:rsidR="002220BA">
        <w:rPr>
          <w:rFonts w:ascii="Calibri" w:eastAsia="Calibri" w:hAnsi="Calibri" w:cs="Times New Roman"/>
        </w:rPr>
        <w:t>relation</w:t>
      </w:r>
      <w:r w:rsidRPr="004253BA">
        <w:rPr>
          <w:rFonts w:ascii="Calibri" w:eastAsia="Calibri" w:hAnsi="Calibri" w:cs="Times New Roman"/>
        </w:rPr>
        <w:t xml:space="preserve"> avec un élève et peut suivre </w:t>
      </w:r>
      <w:r w:rsidR="000D0BA5">
        <w:rPr>
          <w:rFonts w:ascii="Calibri" w:eastAsia="Calibri" w:hAnsi="Calibri" w:cs="Times New Roman"/>
        </w:rPr>
        <w:t>ses</w:t>
      </w:r>
      <w:r w:rsidRPr="004253BA">
        <w:rPr>
          <w:rFonts w:ascii="Calibri" w:eastAsia="Calibri" w:hAnsi="Calibri" w:cs="Times New Roman"/>
        </w:rPr>
        <w:t xml:space="preserve"> progr</w:t>
      </w:r>
      <w:r w:rsidR="002220BA">
        <w:rPr>
          <w:rFonts w:ascii="Calibri" w:eastAsia="Calibri" w:hAnsi="Calibri" w:cs="Times New Roman"/>
        </w:rPr>
        <w:t>ès</w:t>
      </w:r>
      <w:r w:rsidRPr="004253BA">
        <w:rPr>
          <w:rFonts w:ascii="Calibri" w:eastAsia="Calibri" w:hAnsi="Calibri" w:cs="Times New Roman"/>
        </w:rPr>
        <w:t xml:space="preserve">. </w:t>
      </w:r>
    </w:p>
    <w:p w:rsidR="000A0779" w:rsidRPr="004253BA" w:rsidRDefault="000A0779" w:rsidP="000A0779">
      <w:pPr>
        <w:rPr>
          <w:rFonts w:ascii="Calibri" w:eastAsia="Calibri" w:hAnsi="Calibri" w:cs="Times New Roman"/>
        </w:rPr>
      </w:pPr>
      <w:r w:rsidRPr="004253BA">
        <w:rPr>
          <w:rFonts w:ascii="Calibri" w:eastAsia="Calibri" w:hAnsi="Calibri" w:cs="Times New Roman"/>
          <w:b/>
        </w:rPr>
        <w:t xml:space="preserve">Donnez. </w:t>
      </w:r>
      <w:r w:rsidRPr="004253BA">
        <w:rPr>
          <w:rFonts w:ascii="Calibri" w:eastAsia="Calibri" w:hAnsi="Calibri" w:cs="Times New Roman"/>
        </w:rPr>
        <w:t xml:space="preserve">Tous programmes </w:t>
      </w:r>
      <w:r w:rsidR="00AE6E50">
        <w:rPr>
          <w:rFonts w:ascii="Calibri" w:eastAsia="Calibri" w:hAnsi="Calibri" w:cs="Times New Roman"/>
        </w:rPr>
        <w:t>confondus, moins de</w:t>
      </w:r>
      <w:r w:rsidRPr="004253BA">
        <w:rPr>
          <w:rFonts w:ascii="Calibri" w:eastAsia="Calibri" w:hAnsi="Calibri" w:cs="Times New Roman"/>
        </w:rPr>
        <w:t xml:space="preserve"> 10 % de</w:t>
      </w:r>
      <w:r w:rsidR="00AE6E50">
        <w:rPr>
          <w:rFonts w:ascii="Calibri" w:eastAsia="Calibri" w:hAnsi="Calibri" w:cs="Times New Roman"/>
        </w:rPr>
        <w:t>s</w:t>
      </w:r>
      <w:r w:rsidRPr="004253BA">
        <w:rPr>
          <w:rFonts w:ascii="Calibri" w:eastAsia="Calibri" w:hAnsi="Calibri" w:cs="Times New Roman"/>
        </w:rPr>
        <w:t xml:space="preserve"> </w:t>
      </w:r>
      <w:r w:rsidR="00AE6E50">
        <w:rPr>
          <w:rFonts w:ascii="Calibri" w:eastAsia="Calibri" w:hAnsi="Calibri" w:cs="Times New Roman"/>
        </w:rPr>
        <w:t>gens qui ont besoin</w:t>
      </w:r>
      <w:r w:rsidRPr="004253BA">
        <w:rPr>
          <w:rFonts w:ascii="Calibri" w:eastAsia="Calibri" w:hAnsi="Calibri" w:cs="Times New Roman"/>
        </w:rPr>
        <w:t xml:space="preserve"> d’aide en alphabétisation</w:t>
      </w:r>
      <w:r w:rsidR="00AE6E50">
        <w:rPr>
          <w:rFonts w:ascii="Calibri" w:eastAsia="Calibri" w:hAnsi="Calibri" w:cs="Times New Roman"/>
        </w:rPr>
        <w:t xml:space="preserve"> en obt</w:t>
      </w:r>
      <w:r w:rsidR="000D0BA5">
        <w:rPr>
          <w:rFonts w:ascii="Calibri" w:eastAsia="Calibri" w:hAnsi="Calibri" w:cs="Times New Roman"/>
        </w:rPr>
        <w:t>iennent</w:t>
      </w:r>
      <w:r w:rsidRPr="004253BA">
        <w:rPr>
          <w:rFonts w:ascii="Calibri" w:eastAsia="Calibri" w:hAnsi="Calibri" w:cs="Times New Roman"/>
        </w:rPr>
        <w:t>. Vos dons permettront</w:t>
      </w:r>
      <w:r w:rsidR="00AE6E50">
        <w:rPr>
          <w:rFonts w:ascii="Calibri" w:eastAsia="Calibri" w:hAnsi="Calibri" w:cs="Times New Roman"/>
        </w:rPr>
        <w:t xml:space="preserve"> d’en aider davantage.</w:t>
      </w:r>
    </w:p>
    <w:p w:rsidR="00AD0453" w:rsidRPr="004253BA" w:rsidRDefault="000A0779" w:rsidP="000A0779">
      <w:r w:rsidRPr="004253BA">
        <w:rPr>
          <w:rFonts w:ascii="Calibri" w:eastAsia="Calibri" w:hAnsi="Calibri" w:cs="Times New Roman"/>
          <w:b/>
        </w:rPr>
        <w:t>Renforcez les relations entre les programmes d’alphabétisation et les groupes communautaires</w:t>
      </w:r>
      <w:r w:rsidRPr="004253BA">
        <w:rPr>
          <w:rFonts w:ascii="Calibri" w:eastAsia="Calibri" w:hAnsi="Calibri" w:cs="Times New Roman"/>
        </w:rPr>
        <w:t xml:space="preserve">. </w:t>
      </w:r>
      <w:r w:rsidR="008C75B4" w:rsidRPr="004253BA">
        <w:rPr>
          <w:rFonts w:ascii="Calibri" w:eastAsia="Calibri" w:hAnsi="Calibri" w:cs="Times New Roman"/>
        </w:rPr>
        <w:t xml:space="preserve">Si vous êtes </w:t>
      </w:r>
      <w:r w:rsidR="008C75B4">
        <w:rPr>
          <w:rFonts w:ascii="Calibri" w:eastAsia="Calibri" w:hAnsi="Calibri" w:cs="Times New Roman"/>
        </w:rPr>
        <w:t>engagé dans un autre programme (p. ex. popote-roulante),</w:t>
      </w:r>
      <w:r w:rsidR="008C75B4" w:rsidRPr="004253BA">
        <w:rPr>
          <w:rFonts w:ascii="Calibri" w:eastAsia="Calibri" w:hAnsi="Calibri" w:cs="Times New Roman"/>
        </w:rPr>
        <w:t xml:space="preserve"> vérifiez que ses </w:t>
      </w:r>
      <w:r w:rsidR="008C75B4">
        <w:rPr>
          <w:rFonts w:ascii="Calibri" w:eastAsia="Calibri" w:hAnsi="Calibri" w:cs="Times New Roman"/>
        </w:rPr>
        <w:t>responsables</w:t>
      </w:r>
      <w:r w:rsidR="008C75B4" w:rsidRPr="004253BA">
        <w:rPr>
          <w:rFonts w:ascii="Calibri" w:eastAsia="Calibri" w:hAnsi="Calibri" w:cs="Times New Roman"/>
        </w:rPr>
        <w:t xml:space="preserve"> </w:t>
      </w:r>
      <w:r w:rsidR="008C75B4">
        <w:rPr>
          <w:rFonts w:ascii="Calibri" w:eastAsia="Calibri" w:hAnsi="Calibri" w:cs="Times New Roman"/>
        </w:rPr>
        <w:t>connaissent les</w:t>
      </w:r>
      <w:r w:rsidR="008C75B4" w:rsidRPr="004253BA">
        <w:rPr>
          <w:rFonts w:ascii="Calibri" w:eastAsia="Calibri" w:hAnsi="Calibri" w:cs="Times New Roman"/>
        </w:rPr>
        <w:t xml:space="preserve"> programmes d’alphabétisation et </w:t>
      </w:r>
      <w:r w:rsidR="008C75B4">
        <w:rPr>
          <w:rFonts w:ascii="Calibri" w:eastAsia="Calibri" w:hAnsi="Calibri" w:cs="Times New Roman"/>
        </w:rPr>
        <w:t>savent comment</w:t>
      </w:r>
      <w:r w:rsidR="008C75B4" w:rsidRPr="004253BA">
        <w:rPr>
          <w:rFonts w:ascii="Calibri" w:eastAsia="Calibri" w:hAnsi="Calibri" w:cs="Times New Roman"/>
        </w:rPr>
        <w:t xml:space="preserve"> </w:t>
      </w:r>
      <w:r w:rsidR="008C75B4">
        <w:rPr>
          <w:rFonts w:ascii="Calibri" w:eastAsia="Calibri" w:hAnsi="Calibri" w:cs="Times New Roman"/>
        </w:rPr>
        <w:t>y</w:t>
      </w:r>
      <w:r w:rsidR="008C75B4" w:rsidRPr="004253BA">
        <w:rPr>
          <w:rFonts w:ascii="Calibri" w:eastAsia="Calibri" w:hAnsi="Calibri" w:cs="Times New Roman"/>
        </w:rPr>
        <w:t xml:space="preserve"> envoyer des gens dans le besoin.</w:t>
      </w:r>
      <w:r w:rsidRPr="004253BA">
        <w:rPr>
          <w:rFonts w:ascii="Calibri" w:eastAsia="Calibri" w:hAnsi="Calibri" w:cs="Times New Roman"/>
        </w:rPr>
        <w:t xml:space="preserve"> </w:t>
      </w:r>
    </w:p>
    <w:sectPr w:rsidR="00AD0453" w:rsidRPr="004253BA" w:rsidSect="00012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DB" w:rsidRDefault="001B13DB" w:rsidP="002555DF">
      <w:pPr>
        <w:spacing w:after="0" w:line="240" w:lineRule="auto"/>
      </w:pPr>
      <w:r>
        <w:separator/>
      </w:r>
    </w:p>
  </w:endnote>
  <w:endnote w:type="continuationSeparator" w:id="0">
    <w:p w:rsidR="001B13DB" w:rsidRDefault="001B13DB" w:rsidP="0025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DB" w:rsidRDefault="001B13DB" w:rsidP="002555DF">
      <w:pPr>
        <w:spacing w:after="0" w:line="240" w:lineRule="auto"/>
      </w:pPr>
      <w:r>
        <w:separator/>
      </w:r>
    </w:p>
  </w:footnote>
  <w:footnote w:type="continuationSeparator" w:id="0">
    <w:p w:rsidR="001B13DB" w:rsidRDefault="001B13DB" w:rsidP="00255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5DF" w:rsidRDefault="002555D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D88"/>
    <w:multiLevelType w:val="hybridMultilevel"/>
    <w:tmpl w:val="06BEE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066C61"/>
    <w:multiLevelType w:val="hybridMultilevel"/>
    <w:tmpl w:val="3CB67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3658"/>
    <w:multiLevelType w:val="hybridMultilevel"/>
    <w:tmpl w:val="FCCE35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04F13"/>
    <w:multiLevelType w:val="multilevel"/>
    <w:tmpl w:val="8222E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D46EA7"/>
    <w:multiLevelType w:val="hybridMultilevel"/>
    <w:tmpl w:val="78F863EA"/>
    <w:lvl w:ilvl="0" w:tplc="11B6D106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17942"/>
    <w:multiLevelType w:val="hybridMultilevel"/>
    <w:tmpl w:val="63AAFDDE"/>
    <w:lvl w:ilvl="0" w:tplc="11B6D106"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054CF"/>
    <w:multiLevelType w:val="multilevel"/>
    <w:tmpl w:val="9488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135239"/>
    <w:multiLevelType w:val="hybridMultilevel"/>
    <w:tmpl w:val="982C4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152651"/>
    <w:multiLevelType w:val="multilevel"/>
    <w:tmpl w:val="721CF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8A684E"/>
    <w:multiLevelType w:val="hybridMultilevel"/>
    <w:tmpl w:val="716E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35"/>
    <w:rsid w:val="00002E40"/>
    <w:rsid w:val="00012846"/>
    <w:rsid w:val="00023FCD"/>
    <w:rsid w:val="00024A3E"/>
    <w:rsid w:val="00074C2E"/>
    <w:rsid w:val="000957A2"/>
    <w:rsid w:val="000979EF"/>
    <w:rsid w:val="000A0779"/>
    <w:rsid w:val="000A3E2D"/>
    <w:rsid w:val="000D0BA5"/>
    <w:rsid w:val="000F5371"/>
    <w:rsid w:val="00121F37"/>
    <w:rsid w:val="00165630"/>
    <w:rsid w:val="00196B1C"/>
    <w:rsid w:val="001B13DB"/>
    <w:rsid w:val="001D58A0"/>
    <w:rsid w:val="001F42C8"/>
    <w:rsid w:val="00214388"/>
    <w:rsid w:val="002220BA"/>
    <w:rsid w:val="00251EFA"/>
    <w:rsid w:val="002555DF"/>
    <w:rsid w:val="00256D8B"/>
    <w:rsid w:val="00257324"/>
    <w:rsid w:val="002A5927"/>
    <w:rsid w:val="002D2C0B"/>
    <w:rsid w:val="00302B4B"/>
    <w:rsid w:val="0034573E"/>
    <w:rsid w:val="003A55F1"/>
    <w:rsid w:val="004253BA"/>
    <w:rsid w:val="00460094"/>
    <w:rsid w:val="00586B4B"/>
    <w:rsid w:val="005B6513"/>
    <w:rsid w:val="0060371D"/>
    <w:rsid w:val="00676135"/>
    <w:rsid w:val="00747C02"/>
    <w:rsid w:val="007904DE"/>
    <w:rsid w:val="007F35D6"/>
    <w:rsid w:val="007F5A01"/>
    <w:rsid w:val="00823CC2"/>
    <w:rsid w:val="0082403C"/>
    <w:rsid w:val="00847069"/>
    <w:rsid w:val="008876DD"/>
    <w:rsid w:val="00895F8E"/>
    <w:rsid w:val="008C75B4"/>
    <w:rsid w:val="008E0CFC"/>
    <w:rsid w:val="008E35EC"/>
    <w:rsid w:val="00924DCE"/>
    <w:rsid w:val="00925569"/>
    <w:rsid w:val="00963520"/>
    <w:rsid w:val="009C6C31"/>
    <w:rsid w:val="00AA37B5"/>
    <w:rsid w:val="00AD0453"/>
    <w:rsid w:val="00AE6E50"/>
    <w:rsid w:val="00AF5E1E"/>
    <w:rsid w:val="00B73D5E"/>
    <w:rsid w:val="00B8589F"/>
    <w:rsid w:val="00B9754C"/>
    <w:rsid w:val="00BA6490"/>
    <w:rsid w:val="00C10944"/>
    <w:rsid w:val="00C36CAA"/>
    <w:rsid w:val="00C61B6C"/>
    <w:rsid w:val="00C66389"/>
    <w:rsid w:val="00CC6976"/>
    <w:rsid w:val="00CD0AA8"/>
    <w:rsid w:val="00CF15C4"/>
    <w:rsid w:val="00D1691B"/>
    <w:rsid w:val="00D57FA7"/>
    <w:rsid w:val="00D7044B"/>
    <w:rsid w:val="00D73CED"/>
    <w:rsid w:val="00D97DC4"/>
    <w:rsid w:val="00DA21A7"/>
    <w:rsid w:val="00E21266"/>
    <w:rsid w:val="00E579F4"/>
    <w:rsid w:val="00EB7624"/>
    <w:rsid w:val="00F279D9"/>
    <w:rsid w:val="00F66E59"/>
    <w:rsid w:val="00FD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25569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5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555DF"/>
  </w:style>
  <w:style w:type="paragraph" w:styleId="Pieddepage">
    <w:name w:val="footer"/>
    <w:basedOn w:val="Normal"/>
    <w:link w:val="PieddepageCar"/>
    <w:uiPriority w:val="99"/>
    <w:semiHidden/>
    <w:unhideWhenUsed/>
    <w:rsid w:val="0025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555DF"/>
  </w:style>
  <w:style w:type="paragraph" w:styleId="Paragraphedeliste">
    <w:name w:val="List Paragraph"/>
    <w:basedOn w:val="Normal"/>
    <w:uiPriority w:val="34"/>
    <w:qFormat/>
    <w:rsid w:val="00D57FA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F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25569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25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555DF"/>
  </w:style>
  <w:style w:type="paragraph" w:styleId="Pieddepage">
    <w:name w:val="footer"/>
    <w:basedOn w:val="Normal"/>
    <w:link w:val="PieddepageCar"/>
    <w:uiPriority w:val="99"/>
    <w:semiHidden/>
    <w:unhideWhenUsed/>
    <w:rsid w:val="0025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555DF"/>
  </w:style>
  <w:style w:type="paragraph" w:styleId="Paragraphedeliste">
    <w:name w:val="List Paragraph"/>
    <w:basedOn w:val="Normal"/>
    <w:uiPriority w:val="34"/>
    <w:qFormat/>
    <w:rsid w:val="00D57FA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F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2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378">
          <w:marLeft w:val="1982"/>
          <w:marRight w:val="330"/>
          <w:marTop w:val="264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87234">
          <w:marLeft w:val="1982"/>
          <w:marRight w:val="330"/>
          <w:marTop w:val="264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2010-12-15T18:39:00Z</dcterms:created>
  <dcterms:modified xsi:type="dcterms:W3CDTF">2010-12-29T16:45:00Z</dcterms:modified>
</cp:coreProperties>
</file>